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3002"/>
        <w:gridCol w:w="317"/>
        <w:gridCol w:w="2214"/>
        <w:gridCol w:w="2214"/>
        <w:gridCol w:w="2214"/>
        <w:gridCol w:w="2214"/>
        <w:gridCol w:w="2215"/>
      </w:tblGrid>
      <w:tr w:rsidR="00D03155" w:rsidTr="0053640D">
        <w:trPr>
          <w:trHeight w:val="1880"/>
        </w:trPr>
        <w:tc>
          <w:tcPr>
            <w:tcW w:w="3002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A13CEE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B3474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Shelbyville ISD</w:t>
            </w: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School Menu</w:t>
            </w: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3474" w:rsidRP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Elementary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1071" w:type="dxa"/>
            <w:gridSpan w:val="5"/>
          </w:tcPr>
          <w:p w:rsidR="00973CE8" w:rsidRPr="00973CE8" w:rsidRDefault="007A5550" w:rsidP="008A75EE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8100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th-of-august-school-bus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7" cy="114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D23" w:rsidRPr="00C35D23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</w:t>
            </w:r>
            <w:r w:rsidR="008A75EE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</w:t>
            </w:r>
          </w:p>
        </w:tc>
      </w:tr>
      <w:tr w:rsidR="00D03155" w:rsidTr="0053640D">
        <w:trPr>
          <w:trHeight w:val="413"/>
        </w:trPr>
        <w:tc>
          <w:tcPr>
            <w:tcW w:w="3002" w:type="dxa"/>
            <w:tcBorders>
              <w:top w:val="nil"/>
              <w:bottom w:val="nil"/>
            </w:tcBorders>
            <w:shd w:val="clear" w:color="auto" w:fill="C00000"/>
          </w:tcPr>
          <w:p w:rsidR="00013D63" w:rsidRDefault="007B3474" w:rsidP="007B3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  <w:p w:rsidR="007B3474" w:rsidRPr="007B3474" w:rsidRDefault="007B3474" w:rsidP="007B3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214" w:type="dxa"/>
            <w:tcBorders>
              <w:top w:val="single" w:sz="4" w:space="0" w:color="auto"/>
            </w:tcBorders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Monday</w:t>
            </w:r>
          </w:p>
        </w:tc>
        <w:tc>
          <w:tcPr>
            <w:tcW w:w="2214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214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214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215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Friday</w:t>
            </w:r>
          </w:p>
        </w:tc>
      </w:tr>
      <w:tr w:rsidR="00D03155" w:rsidTr="00E74A78">
        <w:trPr>
          <w:trHeight w:val="1583"/>
        </w:trPr>
        <w:tc>
          <w:tcPr>
            <w:tcW w:w="3002" w:type="dxa"/>
            <w:tcBorders>
              <w:top w:val="nil"/>
              <w:bottom w:val="nil"/>
            </w:tcBorders>
            <w:shd w:val="clear" w:color="auto" w:fill="C00000"/>
          </w:tcPr>
          <w:p w:rsidR="00BC5647" w:rsidRDefault="00BC5647" w:rsidP="00BC5647">
            <w:pPr>
              <w:jc w:val="center"/>
            </w:pPr>
          </w:p>
          <w:p w:rsidR="001477B0" w:rsidRDefault="001477B0" w:rsidP="00BC5647">
            <w:pPr>
              <w:jc w:val="center"/>
            </w:pPr>
          </w:p>
          <w:p w:rsidR="001477B0" w:rsidRDefault="001477B0" w:rsidP="00BC5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5647" w:rsidRPr="00E74A78" w:rsidRDefault="00BC5647" w:rsidP="00E74A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  <w:bookmarkStart w:id="0" w:name="_GoBack"/>
            <w:bookmarkEnd w:id="0"/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BC5647" w:rsidRDefault="00BC5647" w:rsidP="00BC5647"/>
        </w:tc>
        <w:tc>
          <w:tcPr>
            <w:tcW w:w="2214" w:type="dxa"/>
            <w:tcBorders>
              <w:top w:val="single" w:sz="4" w:space="0" w:color="auto"/>
            </w:tcBorders>
          </w:tcPr>
          <w:p w:rsidR="00BC5647" w:rsidRPr="00B52062" w:rsidRDefault="007A5550" w:rsidP="00BC564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04925" cy="847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s+Cartoo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4D74F5" w:rsidRPr="00B52062" w:rsidRDefault="004D74F5" w:rsidP="00BC564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4D74F5" w:rsidRPr="00B52062" w:rsidRDefault="004D74F5" w:rsidP="00B52062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484A88" w:rsidRPr="00BC5647" w:rsidRDefault="00484A88" w:rsidP="00B52062">
            <w:pPr>
              <w:rPr>
                <w:rFonts w:ascii="Franklin Gothic Heavy" w:hAnsi="Franklin Gothic Heavy"/>
              </w:rPr>
            </w:pPr>
          </w:p>
        </w:tc>
        <w:tc>
          <w:tcPr>
            <w:tcW w:w="2215" w:type="dxa"/>
          </w:tcPr>
          <w:p w:rsidR="00484A88" w:rsidRPr="00B52062" w:rsidRDefault="0044278B" w:rsidP="00B52062">
            <w:pPr>
              <w:rPr>
                <w:sz w:val="20"/>
                <w:szCs w:val="20"/>
              </w:rPr>
            </w:pPr>
            <w:r w:rsidRPr="006E14C5">
              <w:rPr>
                <w:color w:val="FF0000"/>
              </w:rPr>
              <w:t>Menus are subject to change</w:t>
            </w:r>
          </w:p>
        </w:tc>
      </w:tr>
      <w:tr w:rsidR="00D03155" w:rsidTr="00E74A78">
        <w:trPr>
          <w:trHeight w:val="1412"/>
        </w:trPr>
        <w:tc>
          <w:tcPr>
            <w:tcW w:w="3002" w:type="dxa"/>
            <w:tcBorders>
              <w:top w:val="nil"/>
              <w:bottom w:val="nil"/>
            </w:tcBorders>
            <w:shd w:val="clear" w:color="auto" w:fill="C00000"/>
          </w:tcPr>
          <w:p w:rsidR="008F5688" w:rsidRPr="00BC5647" w:rsidRDefault="008F5688" w:rsidP="008F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688" w:rsidRPr="007B3474" w:rsidRDefault="001477B0" w:rsidP="008F5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8F5688" w:rsidRDefault="008F5688" w:rsidP="008F5688"/>
        </w:tc>
        <w:tc>
          <w:tcPr>
            <w:tcW w:w="2214" w:type="dxa"/>
          </w:tcPr>
          <w:p w:rsidR="00A13CEE" w:rsidRPr="00E74A78" w:rsidRDefault="00FC2F83" w:rsidP="008F5688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>5</w:t>
            </w:r>
          </w:p>
        </w:tc>
        <w:tc>
          <w:tcPr>
            <w:tcW w:w="2214" w:type="dxa"/>
          </w:tcPr>
          <w:p w:rsidR="001C4CEA" w:rsidRPr="00E74A78" w:rsidRDefault="00FC2F83" w:rsidP="00B52062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E74A78">
              <w:rPr>
                <w:rFonts w:ascii="Franklin Gothic Heavy" w:hAnsi="Franklin Gothic Heavy"/>
                <w:noProof/>
              </w:rPr>
              <w:drawing>
                <wp:inline distT="0" distB="0" distL="0" distR="0" wp14:anchorId="75C24E0C" wp14:editId="3A3917C6">
                  <wp:extent cx="1102360" cy="8572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ck_to_school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77" cy="86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C755E" w:rsidRPr="00E74A78" w:rsidRDefault="00FC2F83" w:rsidP="00B52062">
            <w:pPr>
              <w:rPr>
                <w:rFonts w:ascii="Franklin Gothic Heavy" w:hAnsi="Franklin Gothic Heavy"/>
              </w:rPr>
            </w:pPr>
            <w:r w:rsidRPr="00E74A78">
              <w:rPr>
                <w:rFonts w:ascii="Franklin Gothic Heavy" w:hAnsi="Franklin Gothic Heavy"/>
              </w:rPr>
              <w:t>7</w:t>
            </w:r>
          </w:p>
        </w:tc>
        <w:tc>
          <w:tcPr>
            <w:tcW w:w="2214" w:type="dxa"/>
          </w:tcPr>
          <w:p w:rsidR="001C4CEA" w:rsidRPr="00E74A78" w:rsidRDefault="00FC2F83" w:rsidP="00B52062">
            <w:pPr>
              <w:rPr>
                <w:rFonts w:ascii="Franklin Gothic Heavy" w:hAnsi="Franklin Gothic Heavy"/>
              </w:rPr>
            </w:pPr>
            <w:r w:rsidRPr="00E74A78">
              <w:rPr>
                <w:rFonts w:ascii="Franklin Gothic Heavy" w:hAnsi="Franklin Gothic Heavy"/>
              </w:rPr>
              <w:t>8</w:t>
            </w:r>
          </w:p>
        </w:tc>
        <w:tc>
          <w:tcPr>
            <w:tcW w:w="2215" w:type="dxa"/>
          </w:tcPr>
          <w:p w:rsidR="00D6025E" w:rsidRPr="00E74A78" w:rsidRDefault="00FC2F83" w:rsidP="008F568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</w:p>
        </w:tc>
      </w:tr>
      <w:tr w:rsidR="0044278B" w:rsidTr="0053640D">
        <w:trPr>
          <w:trHeight w:val="1367"/>
        </w:trPr>
        <w:tc>
          <w:tcPr>
            <w:tcW w:w="3002" w:type="dxa"/>
            <w:tcBorders>
              <w:top w:val="nil"/>
              <w:bottom w:val="nil"/>
            </w:tcBorders>
            <w:shd w:val="clear" w:color="auto" w:fill="C00000"/>
          </w:tcPr>
          <w:p w:rsidR="0044278B" w:rsidRPr="001477B0" w:rsidRDefault="0044278B" w:rsidP="004427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44278B" w:rsidRPr="00BC5647" w:rsidRDefault="0044278B" w:rsidP="00442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78B" w:rsidRPr="001477B0" w:rsidRDefault="0044278B" w:rsidP="00442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44278B" w:rsidRPr="001477B0" w:rsidRDefault="0044278B" w:rsidP="00442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44278B" w:rsidRPr="00BC5647" w:rsidRDefault="0044278B" w:rsidP="00442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44278B" w:rsidRDefault="0044278B" w:rsidP="0044278B"/>
        </w:tc>
        <w:tc>
          <w:tcPr>
            <w:tcW w:w="2214" w:type="dxa"/>
          </w:tcPr>
          <w:p w:rsidR="0044278B" w:rsidRPr="00E74A78" w:rsidRDefault="00FC2F83" w:rsidP="00E74A78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2214" w:type="dxa"/>
          </w:tcPr>
          <w:p w:rsidR="0044278B" w:rsidRPr="00E74A78" w:rsidRDefault="00FC2F83" w:rsidP="00E74A78">
            <w:pPr>
              <w:rPr>
                <w:rFonts w:ascii="Franklin Gothic Heavy" w:hAnsi="Franklin Gothic Heavy"/>
              </w:rPr>
            </w:pPr>
            <w:r w:rsidRPr="00E74A78">
              <w:rPr>
                <w:rFonts w:ascii="Franklin Gothic Heavy" w:hAnsi="Franklin Gothic Heavy"/>
              </w:rPr>
              <w:t xml:space="preserve">13 </w:t>
            </w:r>
          </w:p>
        </w:tc>
        <w:tc>
          <w:tcPr>
            <w:tcW w:w="2214" w:type="dxa"/>
          </w:tcPr>
          <w:p w:rsidR="0044278B" w:rsidRPr="00E74A78" w:rsidRDefault="00FC2F83" w:rsidP="00E74A78">
            <w:pPr>
              <w:rPr>
                <w:rFonts w:ascii="Franklin Gothic Heavy" w:hAnsi="Franklin Gothic Heavy"/>
              </w:rPr>
            </w:pPr>
            <w:r w:rsidRPr="00E74A78">
              <w:rPr>
                <w:rFonts w:ascii="Franklin Gothic Heavy" w:hAnsi="Franklin Gothic Heavy"/>
              </w:rPr>
              <w:t xml:space="preserve">14 </w:t>
            </w:r>
          </w:p>
        </w:tc>
        <w:tc>
          <w:tcPr>
            <w:tcW w:w="2214" w:type="dxa"/>
          </w:tcPr>
          <w:p w:rsidR="0044278B" w:rsidRPr="00E74A78" w:rsidRDefault="00FC2F83" w:rsidP="00E74A78">
            <w:pPr>
              <w:rPr>
                <w:rFonts w:ascii="Franklin Gothic Heavy" w:hAnsi="Franklin Gothic Heavy" w:cs="Arial"/>
                <w:b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b/>
                <w:sz w:val="20"/>
                <w:szCs w:val="20"/>
              </w:rPr>
              <w:t xml:space="preserve">15 </w:t>
            </w:r>
            <w:r w:rsidR="00E74A7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3F7C28" wp14:editId="548AD3CF">
                  <wp:extent cx="1326515" cy="7048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ate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62" cy="7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5" w:type="dxa"/>
          </w:tcPr>
          <w:p w:rsidR="0044278B" w:rsidRPr="00E74A78" w:rsidRDefault="00FC2F83" w:rsidP="00E74A78">
            <w:pPr>
              <w:rPr>
                <w:rFonts w:ascii="Franklin Gothic Heavy" w:hAnsi="Franklin Gothic Heavy" w:cs="Arial"/>
                <w:b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b/>
                <w:sz w:val="20"/>
                <w:szCs w:val="20"/>
              </w:rPr>
              <w:t xml:space="preserve">16 </w:t>
            </w:r>
          </w:p>
        </w:tc>
      </w:tr>
      <w:tr w:rsidR="0053640D" w:rsidTr="0053640D">
        <w:trPr>
          <w:trHeight w:val="216"/>
        </w:trPr>
        <w:tc>
          <w:tcPr>
            <w:tcW w:w="3002" w:type="dxa"/>
            <w:vMerge w:val="restart"/>
            <w:tcBorders>
              <w:top w:val="nil"/>
            </w:tcBorders>
            <w:shd w:val="clear" w:color="auto" w:fill="C00000"/>
          </w:tcPr>
          <w:p w:rsidR="0053640D" w:rsidRDefault="0053640D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53640D" w:rsidRDefault="0053640D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640D" w:rsidRPr="00D6243B" w:rsidRDefault="0053640D" w:rsidP="00496A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53640D" w:rsidRPr="00D6243B" w:rsidRDefault="0053640D" w:rsidP="00496A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53640D" w:rsidRPr="00D6243B" w:rsidRDefault="0053640D" w:rsidP="00496A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53640D" w:rsidRPr="00D6243B" w:rsidRDefault="0053640D" w:rsidP="00496A9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53640D" w:rsidRPr="00D6243B" w:rsidRDefault="0053640D" w:rsidP="00496A9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17" w:type="dxa"/>
            <w:vMerge w:val="restart"/>
            <w:tcBorders>
              <w:top w:val="nil"/>
            </w:tcBorders>
          </w:tcPr>
          <w:p w:rsidR="0053640D" w:rsidRDefault="0053640D" w:rsidP="00496A93"/>
        </w:tc>
        <w:tc>
          <w:tcPr>
            <w:tcW w:w="2214" w:type="dxa"/>
            <w:tcBorders>
              <w:bottom w:val="dotDotDash" w:sz="8" w:space="0" w:color="auto"/>
            </w:tcBorders>
          </w:tcPr>
          <w:p w:rsidR="0053640D" w:rsidRPr="00E74A78" w:rsidRDefault="0053640D" w:rsidP="0053640D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 xml:space="preserve">19 </w:t>
            </w:r>
            <w:r w:rsidR="00FE6038" w:rsidRPr="00E74A78">
              <w:rPr>
                <w:rFonts w:ascii="Franklin Gothic Heavy" w:hAnsi="Franklin Gothic Heavy"/>
                <w:sz w:val="20"/>
                <w:szCs w:val="20"/>
              </w:rPr>
              <w:t xml:space="preserve">Mini  </w:t>
            </w:r>
            <w:proofErr w:type="spellStart"/>
            <w:r w:rsidR="00FE6038" w:rsidRPr="00E74A78">
              <w:rPr>
                <w:rFonts w:ascii="Franklin Gothic Heavy" w:hAnsi="Franklin Gothic Heavy"/>
                <w:sz w:val="20"/>
                <w:szCs w:val="20"/>
              </w:rPr>
              <w:t>Cinnis</w:t>
            </w:r>
            <w:proofErr w:type="spellEnd"/>
          </w:p>
        </w:tc>
        <w:tc>
          <w:tcPr>
            <w:tcW w:w="2214" w:type="dxa"/>
            <w:tcBorders>
              <w:bottom w:val="dotDotDash" w:sz="8" w:space="0" w:color="auto"/>
            </w:tcBorders>
          </w:tcPr>
          <w:p w:rsidR="0053640D" w:rsidRPr="00E74A78" w:rsidRDefault="0053640D" w:rsidP="00496A93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>20</w:t>
            </w:r>
            <w:r w:rsidR="00FE6038" w:rsidRPr="00E74A78">
              <w:rPr>
                <w:rFonts w:ascii="Franklin Gothic Heavy" w:hAnsi="Franklin Gothic Heavy"/>
                <w:sz w:val="20"/>
                <w:szCs w:val="20"/>
              </w:rPr>
              <w:t xml:space="preserve">  </w:t>
            </w:r>
            <w:proofErr w:type="spellStart"/>
            <w:r w:rsidR="00FE6038" w:rsidRPr="00E74A78">
              <w:rPr>
                <w:rFonts w:ascii="Franklin Gothic Heavy" w:hAnsi="Franklin Gothic Heavy"/>
                <w:sz w:val="20"/>
                <w:szCs w:val="20"/>
              </w:rPr>
              <w:t>Brk</w:t>
            </w:r>
            <w:proofErr w:type="spellEnd"/>
            <w:r w:rsidR="00FE6038" w:rsidRPr="00E74A78">
              <w:rPr>
                <w:rFonts w:ascii="Franklin Gothic Heavy" w:hAnsi="Franklin Gothic Heavy"/>
                <w:sz w:val="20"/>
                <w:szCs w:val="20"/>
              </w:rPr>
              <w:t>. Pizza</w:t>
            </w:r>
          </w:p>
        </w:tc>
        <w:tc>
          <w:tcPr>
            <w:tcW w:w="2214" w:type="dxa"/>
            <w:tcBorders>
              <w:bottom w:val="dotDotDash" w:sz="8" w:space="0" w:color="auto"/>
            </w:tcBorders>
          </w:tcPr>
          <w:p w:rsidR="0053640D" w:rsidRPr="00E74A78" w:rsidRDefault="0053640D" w:rsidP="00496A93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>21</w:t>
            </w:r>
            <w:r w:rsidR="00FE6038" w:rsidRPr="00E74A78">
              <w:rPr>
                <w:rFonts w:ascii="Franklin Gothic Heavy" w:hAnsi="Franklin Gothic Heavy"/>
                <w:sz w:val="20"/>
                <w:szCs w:val="20"/>
              </w:rPr>
              <w:t xml:space="preserve"> </w:t>
            </w:r>
            <w:r w:rsidR="00FE6038" w:rsidRPr="00E74A78">
              <w:rPr>
                <w:rFonts w:ascii="Franklin Gothic Heavy" w:hAnsi="Franklin Gothic Heavy"/>
                <w:i/>
                <w:sz w:val="20"/>
                <w:szCs w:val="20"/>
              </w:rPr>
              <w:t>Sausage/ Toast</w:t>
            </w:r>
          </w:p>
        </w:tc>
        <w:tc>
          <w:tcPr>
            <w:tcW w:w="2214" w:type="dxa"/>
            <w:tcBorders>
              <w:bottom w:val="dotDotDash" w:sz="8" w:space="0" w:color="auto"/>
            </w:tcBorders>
          </w:tcPr>
          <w:p w:rsidR="0053640D" w:rsidRPr="00E74A78" w:rsidRDefault="0053640D" w:rsidP="00FC2F8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  <w:r w:rsidR="00FE6038" w:rsidRPr="00E74A78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FE6038" w:rsidRPr="00E74A78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215" w:type="dxa"/>
            <w:tcBorders>
              <w:bottom w:val="dotDotDash" w:sz="8" w:space="0" w:color="auto"/>
            </w:tcBorders>
          </w:tcPr>
          <w:p w:rsidR="0053640D" w:rsidRPr="00E74A78" w:rsidRDefault="0053640D" w:rsidP="00496A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  <w:r w:rsidR="00FE6038" w:rsidRPr="00E74A78">
              <w:rPr>
                <w:rFonts w:ascii="Franklin Gothic Heavy" w:hAnsi="Franklin Gothic Heavy" w:cs="Arial"/>
                <w:sz w:val="20"/>
                <w:szCs w:val="20"/>
              </w:rPr>
              <w:t xml:space="preserve">    Donuts</w:t>
            </w:r>
          </w:p>
        </w:tc>
      </w:tr>
      <w:tr w:rsidR="0053640D" w:rsidTr="0053640D">
        <w:trPr>
          <w:trHeight w:val="810"/>
        </w:trPr>
        <w:tc>
          <w:tcPr>
            <w:tcW w:w="3002" w:type="dxa"/>
            <w:vMerge/>
            <w:tcBorders>
              <w:bottom w:val="nil"/>
            </w:tcBorders>
            <w:shd w:val="clear" w:color="auto" w:fill="C00000"/>
          </w:tcPr>
          <w:p w:rsidR="0053640D" w:rsidRPr="001477B0" w:rsidRDefault="0053640D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bottom w:val="nil"/>
            </w:tcBorders>
          </w:tcPr>
          <w:p w:rsidR="0053640D" w:rsidRDefault="0053640D" w:rsidP="00496A93"/>
        </w:tc>
        <w:tc>
          <w:tcPr>
            <w:tcW w:w="2214" w:type="dxa"/>
            <w:tcBorders>
              <w:top w:val="dotDotDash" w:sz="8" w:space="0" w:color="auto"/>
            </w:tcBorders>
          </w:tcPr>
          <w:p w:rsidR="0053640D" w:rsidRDefault="0053640D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Day for Students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Rings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Seasoned Green Beans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Bread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214" w:type="dxa"/>
            <w:tcBorders>
              <w:top w:val="dotDotDash" w:sz="8" w:space="0" w:color="auto"/>
            </w:tcBorders>
          </w:tcPr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Sandwiches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 / ranch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Chips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Pickle Spears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:rsidR="0053640D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 Choice </w:t>
            </w:r>
          </w:p>
        </w:tc>
        <w:tc>
          <w:tcPr>
            <w:tcW w:w="2214" w:type="dxa"/>
            <w:tcBorders>
              <w:top w:val="dotDotDash" w:sz="8" w:space="0" w:color="auto"/>
            </w:tcBorders>
          </w:tcPr>
          <w:p w:rsidR="0053640D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Taco Salad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Carrots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Salsa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214" w:type="dxa"/>
            <w:tcBorders>
              <w:top w:val="dotDotDash" w:sz="8" w:space="0" w:color="auto"/>
            </w:tcBorders>
          </w:tcPr>
          <w:p w:rsidR="0053640D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Spaghetti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Peas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</w:t>
            </w:r>
            <w:r w:rsidR="006E014D">
              <w:rPr>
                <w:sz w:val="18"/>
                <w:szCs w:val="18"/>
              </w:rPr>
              <w:t>eamed Yams</w:t>
            </w:r>
          </w:p>
          <w:p w:rsidR="006E014D" w:rsidRDefault="006E014D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Honey Wheat Roll</w:t>
            </w:r>
          </w:p>
          <w:p w:rsidR="006E014D" w:rsidRDefault="006E014D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FE6038" w:rsidRDefault="00FE6038" w:rsidP="00496A93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dotDotDash" w:sz="8" w:space="0" w:color="auto"/>
            </w:tcBorders>
          </w:tcPr>
          <w:p w:rsidR="0053640D" w:rsidRDefault="006E014D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Dragon Burger </w:t>
            </w:r>
          </w:p>
          <w:p w:rsidR="006E014D" w:rsidRDefault="006E014D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Fries</w:t>
            </w:r>
          </w:p>
          <w:p w:rsidR="006E014D" w:rsidRDefault="006E014D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 ,</w:t>
            </w:r>
            <w:r w:rsidR="005D06BE">
              <w:rPr>
                <w:sz w:val="18"/>
                <w:szCs w:val="18"/>
              </w:rPr>
              <w:t>Tomato, Pickle</w:t>
            </w:r>
          </w:p>
          <w:p w:rsidR="005D06BE" w:rsidRDefault="005D06BE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/ ranch</w:t>
            </w:r>
          </w:p>
          <w:p w:rsidR="005D06BE" w:rsidRDefault="005D06BE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  <w:p w:rsidR="005D06BE" w:rsidRDefault="005D06BE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5D06BE" w:rsidRDefault="005D06BE" w:rsidP="00496A93">
            <w:pPr>
              <w:rPr>
                <w:sz w:val="18"/>
                <w:szCs w:val="18"/>
              </w:rPr>
            </w:pPr>
          </w:p>
        </w:tc>
      </w:tr>
      <w:tr w:rsidR="0053640D" w:rsidTr="0053640D">
        <w:trPr>
          <w:trHeight w:val="216"/>
        </w:trPr>
        <w:tc>
          <w:tcPr>
            <w:tcW w:w="3002" w:type="dxa"/>
            <w:vMerge w:val="restart"/>
            <w:tcBorders>
              <w:top w:val="nil"/>
            </w:tcBorders>
            <w:shd w:val="clear" w:color="auto" w:fill="C00000"/>
          </w:tcPr>
          <w:p w:rsidR="0053640D" w:rsidRDefault="0053640D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640D" w:rsidRDefault="0053640D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53640D" w:rsidRDefault="0053640D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640D" w:rsidRPr="00D6243B" w:rsidRDefault="0053640D" w:rsidP="0049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3B">
              <w:rPr>
                <w:rFonts w:ascii="Arial" w:hAnsi="Arial" w:cs="Arial"/>
                <w:sz w:val="20"/>
                <w:szCs w:val="20"/>
              </w:rPr>
              <w:lastRenderedPageBreak/>
              <w:t>This institution is an equal opportunity provider.</w:t>
            </w:r>
          </w:p>
        </w:tc>
        <w:tc>
          <w:tcPr>
            <w:tcW w:w="317" w:type="dxa"/>
            <w:vMerge w:val="restart"/>
            <w:tcBorders>
              <w:top w:val="nil"/>
            </w:tcBorders>
          </w:tcPr>
          <w:p w:rsidR="0053640D" w:rsidRDefault="0053640D" w:rsidP="00496A93"/>
        </w:tc>
        <w:tc>
          <w:tcPr>
            <w:tcW w:w="2214" w:type="dxa"/>
            <w:tcBorders>
              <w:bottom w:val="dotDotDash" w:sz="8" w:space="0" w:color="auto"/>
            </w:tcBorders>
          </w:tcPr>
          <w:p w:rsidR="0053640D" w:rsidRPr="00E74A78" w:rsidRDefault="0053640D" w:rsidP="00496A93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>26</w:t>
            </w:r>
            <w:r w:rsidR="005D06BE" w:rsidRPr="00E74A78">
              <w:rPr>
                <w:rFonts w:ascii="Franklin Gothic Heavy" w:hAnsi="Franklin Gothic Heavy"/>
                <w:sz w:val="20"/>
                <w:szCs w:val="20"/>
              </w:rPr>
              <w:t xml:space="preserve"> Sausage  Pancake</w:t>
            </w:r>
          </w:p>
        </w:tc>
        <w:tc>
          <w:tcPr>
            <w:tcW w:w="2214" w:type="dxa"/>
            <w:tcBorders>
              <w:bottom w:val="dotDotDash" w:sz="8" w:space="0" w:color="auto"/>
            </w:tcBorders>
          </w:tcPr>
          <w:p w:rsidR="0053640D" w:rsidRPr="00E74A78" w:rsidRDefault="0053640D" w:rsidP="00496A93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>27</w:t>
            </w:r>
            <w:r w:rsidR="005D06BE" w:rsidRPr="00E74A78">
              <w:rPr>
                <w:rFonts w:ascii="Franklin Gothic Heavy" w:hAnsi="Franklin Gothic Heavy"/>
                <w:sz w:val="20"/>
                <w:szCs w:val="20"/>
              </w:rPr>
              <w:t xml:space="preserve"> Grape Crescents</w:t>
            </w:r>
          </w:p>
        </w:tc>
        <w:tc>
          <w:tcPr>
            <w:tcW w:w="2214" w:type="dxa"/>
            <w:tcBorders>
              <w:bottom w:val="dotDotDash" w:sz="8" w:space="0" w:color="auto"/>
            </w:tcBorders>
          </w:tcPr>
          <w:p w:rsidR="0053640D" w:rsidRPr="00E74A78" w:rsidRDefault="0053640D" w:rsidP="00496A93">
            <w:pPr>
              <w:rPr>
                <w:rFonts w:ascii="Franklin Gothic Heavy" w:hAnsi="Franklin Gothic Heavy"/>
                <w:sz w:val="20"/>
                <w:szCs w:val="20"/>
              </w:rPr>
            </w:pPr>
            <w:r w:rsidRPr="00E74A78">
              <w:rPr>
                <w:rFonts w:ascii="Franklin Gothic Heavy" w:hAnsi="Franklin Gothic Heavy"/>
                <w:sz w:val="20"/>
                <w:szCs w:val="20"/>
              </w:rPr>
              <w:t>28</w:t>
            </w:r>
            <w:r w:rsidR="00C2082A" w:rsidRPr="00E74A78">
              <w:rPr>
                <w:rFonts w:ascii="Franklin Gothic Heavy" w:hAnsi="Franklin Gothic Heavy"/>
                <w:sz w:val="20"/>
                <w:szCs w:val="20"/>
              </w:rPr>
              <w:t xml:space="preserve"> </w:t>
            </w:r>
            <w:r w:rsidR="00391886" w:rsidRPr="00E74A78">
              <w:rPr>
                <w:rFonts w:ascii="Franklin Gothic Heavy" w:hAnsi="Franklin Gothic Heavy"/>
                <w:sz w:val="20"/>
                <w:szCs w:val="20"/>
              </w:rPr>
              <w:t>Cinnamon</w:t>
            </w:r>
            <w:r w:rsidR="00C2082A" w:rsidRPr="00E74A78">
              <w:rPr>
                <w:rFonts w:ascii="Franklin Gothic Heavy" w:hAnsi="Franklin Gothic Heavy"/>
                <w:sz w:val="20"/>
                <w:szCs w:val="20"/>
              </w:rPr>
              <w:t xml:space="preserve"> </w:t>
            </w:r>
            <w:r w:rsidR="005D06BE" w:rsidRPr="00E74A78">
              <w:rPr>
                <w:rFonts w:ascii="Franklin Gothic Heavy" w:hAnsi="Franklin Gothic Heavy"/>
                <w:sz w:val="20"/>
                <w:szCs w:val="20"/>
              </w:rPr>
              <w:t xml:space="preserve"> </w:t>
            </w:r>
            <w:r w:rsidR="00C2082A" w:rsidRPr="00E74A78">
              <w:rPr>
                <w:rFonts w:ascii="Franklin Gothic Heavy" w:hAnsi="Franklin Gothic Heavy"/>
                <w:sz w:val="20"/>
                <w:szCs w:val="20"/>
              </w:rPr>
              <w:t>Toast</w:t>
            </w:r>
          </w:p>
        </w:tc>
        <w:tc>
          <w:tcPr>
            <w:tcW w:w="2214" w:type="dxa"/>
            <w:tcBorders>
              <w:bottom w:val="dotDotDash" w:sz="8" w:space="0" w:color="auto"/>
            </w:tcBorders>
          </w:tcPr>
          <w:p w:rsidR="0053640D" w:rsidRPr="00E74A78" w:rsidRDefault="0053640D" w:rsidP="00496A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29</w:t>
            </w:r>
            <w:r w:rsidR="00C2082A" w:rsidRPr="00E74A78">
              <w:rPr>
                <w:rFonts w:ascii="Franklin Gothic Heavy" w:hAnsi="Franklin Gothic Heavy" w:cs="Arial"/>
                <w:sz w:val="20"/>
                <w:szCs w:val="20"/>
              </w:rPr>
              <w:t xml:space="preserve"> Donuts</w:t>
            </w:r>
          </w:p>
        </w:tc>
        <w:tc>
          <w:tcPr>
            <w:tcW w:w="2215" w:type="dxa"/>
            <w:tcBorders>
              <w:bottom w:val="dotDotDash" w:sz="8" w:space="0" w:color="auto"/>
            </w:tcBorders>
          </w:tcPr>
          <w:p w:rsidR="0053640D" w:rsidRPr="00E74A78" w:rsidRDefault="0053640D" w:rsidP="00496A93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E74A78">
              <w:rPr>
                <w:rFonts w:ascii="Franklin Gothic Heavy" w:hAnsi="Franklin Gothic Heavy" w:cs="Arial"/>
                <w:sz w:val="20"/>
                <w:szCs w:val="20"/>
              </w:rPr>
              <w:t>30</w:t>
            </w:r>
            <w:r w:rsidR="00C2082A" w:rsidRPr="00E74A78">
              <w:rPr>
                <w:rFonts w:ascii="Franklin Gothic Heavy" w:hAnsi="Franklin Gothic Heavy" w:cs="Arial"/>
                <w:sz w:val="20"/>
                <w:szCs w:val="20"/>
              </w:rPr>
              <w:t xml:space="preserve">  Muffins</w:t>
            </w:r>
          </w:p>
        </w:tc>
      </w:tr>
      <w:tr w:rsidR="0053640D" w:rsidTr="0053640D">
        <w:trPr>
          <w:trHeight w:val="216"/>
        </w:trPr>
        <w:tc>
          <w:tcPr>
            <w:tcW w:w="3002" w:type="dxa"/>
            <w:vMerge/>
            <w:shd w:val="clear" w:color="auto" w:fill="C00000"/>
          </w:tcPr>
          <w:p w:rsidR="0053640D" w:rsidRDefault="0053640D" w:rsidP="00496A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dxa"/>
            <w:vMerge/>
            <w:tcBorders>
              <w:bottom w:val="nil"/>
            </w:tcBorders>
          </w:tcPr>
          <w:p w:rsidR="0053640D" w:rsidRDefault="0053640D" w:rsidP="00496A93"/>
        </w:tc>
        <w:tc>
          <w:tcPr>
            <w:tcW w:w="2214" w:type="dxa"/>
            <w:tcBorders>
              <w:top w:val="dotDotDash" w:sz="8" w:space="0" w:color="auto"/>
            </w:tcBorders>
          </w:tcPr>
          <w:p w:rsidR="0053640D" w:rsidRDefault="00C2082A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C2082A" w:rsidRDefault="00C2082A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C2082A" w:rsidRDefault="00C2082A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Carrots</w:t>
            </w:r>
          </w:p>
          <w:p w:rsidR="00C2082A" w:rsidRDefault="00C2082A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Cup / Bread</w:t>
            </w:r>
          </w:p>
          <w:p w:rsidR="00C2082A" w:rsidRDefault="00C2082A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C2082A" w:rsidRDefault="00C2082A" w:rsidP="00496A93">
            <w:pPr>
              <w:rPr>
                <w:sz w:val="18"/>
                <w:szCs w:val="18"/>
              </w:rPr>
            </w:pPr>
          </w:p>
          <w:p w:rsidR="00C2082A" w:rsidRDefault="00C2082A" w:rsidP="00496A93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tDotDash" w:sz="8" w:space="0" w:color="auto"/>
            </w:tcBorders>
          </w:tcPr>
          <w:p w:rsidR="0053640D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Chicken Nuggets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C779F">
              <w:rPr>
                <w:sz w:val="18"/>
                <w:szCs w:val="18"/>
              </w:rPr>
              <w:t>teamed Corn</w:t>
            </w:r>
          </w:p>
          <w:p w:rsidR="00EC779F" w:rsidRDefault="00EC779F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Peas</w:t>
            </w:r>
          </w:p>
          <w:p w:rsidR="00EC779F" w:rsidRDefault="00EC779F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Bread</w:t>
            </w:r>
          </w:p>
          <w:p w:rsidR="00EC779F" w:rsidRDefault="00EC779F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</w:p>
          <w:p w:rsidR="00391886" w:rsidRDefault="00391886" w:rsidP="00496A93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tDotDash" w:sz="8" w:space="0" w:color="auto"/>
            </w:tcBorders>
          </w:tcPr>
          <w:p w:rsidR="0053640D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Beefy Casserole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Tomatoes &amp; Okra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Turnips Greens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/ Cornbread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214" w:type="dxa"/>
            <w:tcBorders>
              <w:top w:val="dotDotDash" w:sz="8" w:space="0" w:color="auto"/>
            </w:tcBorders>
          </w:tcPr>
          <w:p w:rsidR="0053640D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 Dogs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Tots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Ranch Style Beans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dotDotDash" w:sz="8" w:space="0" w:color="auto"/>
            </w:tcBorders>
          </w:tcPr>
          <w:p w:rsidR="0053640D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Beefy Nachos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/ ranch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  <w:p w:rsidR="00391886" w:rsidRDefault="00391886" w:rsidP="00496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</w:tr>
    </w:tbl>
    <w:p w:rsidR="00AB4BB8" w:rsidRDefault="00AB4BB8" w:rsidP="001477B0"/>
    <w:sectPr w:rsidR="00AB4BB8" w:rsidSect="003710B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3D63"/>
    <w:rsid w:val="000711D7"/>
    <w:rsid w:val="001477B0"/>
    <w:rsid w:val="00150331"/>
    <w:rsid w:val="00161008"/>
    <w:rsid w:val="001C4CEA"/>
    <w:rsid w:val="003710BC"/>
    <w:rsid w:val="00391886"/>
    <w:rsid w:val="003C755E"/>
    <w:rsid w:val="0044278B"/>
    <w:rsid w:val="00484A88"/>
    <w:rsid w:val="00496A93"/>
    <w:rsid w:val="004D74F5"/>
    <w:rsid w:val="004F1A30"/>
    <w:rsid w:val="0050177A"/>
    <w:rsid w:val="00530682"/>
    <w:rsid w:val="0053640D"/>
    <w:rsid w:val="005D06BE"/>
    <w:rsid w:val="00636778"/>
    <w:rsid w:val="006475BC"/>
    <w:rsid w:val="00686DBA"/>
    <w:rsid w:val="006E014D"/>
    <w:rsid w:val="006E14C5"/>
    <w:rsid w:val="007A5550"/>
    <w:rsid w:val="007A7208"/>
    <w:rsid w:val="007B3474"/>
    <w:rsid w:val="007B7718"/>
    <w:rsid w:val="00860818"/>
    <w:rsid w:val="00863AB6"/>
    <w:rsid w:val="008A75EE"/>
    <w:rsid w:val="008D2DC1"/>
    <w:rsid w:val="008F5688"/>
    <w:rsid w:val="00902F7D"/>
    <w:rsid w:val="009310E0"/>
    <w:rsid w:val="00973CE8"/>
    <w:rsid w:val="00991F60"/>
    <w:rsid w:val="00A13CEE"/>
    <w:rsid w:val="00AB23B3"/>
    <w:rsid w:val="00AB4BB8"/>
    <w:rsid w:val="00B52062"/>
    <w:rsid w:val="00BC5647"/>
    <w:rsid w:val="00C2082A"/>
    <w:rsid w:val="00C35D23"/>
    <w:rsid w:val="00CB2C73"/>
    <w:rsid w:val="00D03155"/>
    <w:rsid w:val="00D16C10"/>
    <w:rsid w:val="00D32304"/>
    <w:rsid w:val="00D6025E"/>
    <w:rsid w:val="00D6243B"/>
    <w:rsid w:val="00E11D50"/>
    <w:rsid w:val="00E61BD2"/>
    <w:rsid w:val="00E74A78"/>
    <w:rsid w:val="00EC779F"/>
    <w:rsid w:val="00FC2F83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DFB9"/>
  <w15:chartTrackingRefBased/>
  <w15:docId w15:val="{E2354B2B-F186-4DA2-96A8-D33B78E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514F-C0B3-4951-86FD-84F88A42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cduvon@gmail.com</dc:creator>
  <cp:keywords/>
  <dc:description/>
  <cp:lastModifiedBy>cduvon@gmail.com</cp:lastModifiedBy>
  <cp:revision>2</cp:revision>
  <cp:lastPrinted>2019-08-08T16:39:00Z</cp:lastPrinted>
  <dcterms:created xsi:type="dcterms:W3CDTF">2019-08-12T19:11:00Z</dcterms:created>
  <dcterms:modified xsi:type="dcterms:W3CDTF">2019-08-12T19:11:00Z</dcterms:modified>
</cp:coreProperties>
</file>